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9CC">
        <w:rPr>
          <w:rFonts w:ascii="Times New Roman" w:hAnsi="Times New Roman" w:cs="Times New Roman"/>
          <w:sz w:val="28"/>
          <w:szCs w:val="28"/>
        </w:rPr>
        <w:fldChar w:fldCharType="begin"/>
      </w:r>
      <w:r w:rsidRPr="007019CC">
        <w:rPr>
          <w:rFonts w:ascii="Times New Roman" w:hAnsi="Times New Roman" w:cs="Times New Roman"/>
          <w:sz w:val="28"/>
          <w:szCs w:val="28"/>
        </w:rPr>
        <w:instrText xml:space="preserve"> HYPERLINK "http://martynov.donland.ru/Data/Sites/40/media/s_p/martinovskoe/%D0%B0%D0%B4%D0%BC_%D0%BF%D1%80%D0%B0%D0%B2%D0%BE%D0%BD%D0%B0%D1%80%D1%83%D1%88%D0%B5%D0%BD%D0%B8%D1%8F/171-%D1%84%D0%B7.rtf" </w:instrText>
      </w:r>
      <w:r w:rsidRPr="007019CC">
        <w:rPr>
          <w:rFonts w:ascii="Times New Roman" w:hAnsi="Times New Roman" w:cs="Times New Roman"/>
          <w:sz w:val="28"/>
          <w:szCs w:val="28"/>
        </w:rPr>
        <w:fldChar w:fldCharType="separate"/>
      </w:r>
      <w:r w:rsidRPr="007019CC">
        <w:rPr>
          <w:rStyle w:val="a4"/>
          <w:rFonts w:ascii="Times New Roman" w:hAnsi="Times New Roman" w:cs="Times New Roman"/>
          <w:sz w:val="28"/>
          <w:szCs w:val="28"/>
        </w:rPr>
        <w:t>Федеральный закон от 22.11.1995 N 171-ФЗ</w:t>
      </w:r>
      <w:r w:rsidRPr="007019CC">
        <w:rPr>
          <w:rFonts w:ascii="Times New Roman" w:hAnsi="Times New Roman" w:cs="Times New Roman"/>
          <w:sz w:val="28"/>
          <w:szCs w:val="28"/>
        </w:rPr>
        <w:fldChar w:fldCharType="end"/>
      </w:r>
      <w:r w:rsidRPr="007019CC">
        <w:rPr>
          <w:rFonts w:ascii="Times New Roman" w:hAnsi="Times New Roman" w:cs="Times New Roman"/>
          <w:sz w:val="28"/>
          <w:szCs w:val="28"/>
        </w:rPr>
        <w:t> 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 26.12.2008 N 294-ФЗ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16.07.2009 № 584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«Об уведомительном порядке начала осуществления отдельных видов предпринимательской деятельности».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 28.12.2009 N 381-ФЗ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"Об основах государственного регулирования торговой деятельности в Российской Федерации".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09.08.2012 N 815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Росалкогольрегулирования</w:t>
        </w:r>
        <w:proofErr w:type="spellEnd"/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 xml:space="preserve"> от 23.08.2012 N 231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 23.02.2013 № 15-ФЗ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«Об охране здоровья граждан от воздействия окружающего табачного дыма и последствий потребления табака».</w:t>
      </w:r>
    </w:p>
    <w:p w:rsidR="007019CC" w:rsidRPr="007019CC" w:rsidRDefault="007019CC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>Минпромторга</w:t>
        </w:r>
        <w:proofErr w:type="spellEnd"/>
        <w:r w:rsidRPr="007019CC">
          <w:rPr>
            <w:rStyle w:val="a4"/>
            <w:rFonts w:ascii="Times New Roman" w:hAnsi="Times New Roman" w:cs="Times New Roman"/>
            <w:sz w:val="28"/>
            <w:szCs w:val="28"/>
          </w:rPr>
          <w:t xml:space="preserve"> от 25 декабря 2014 г. № 2733</w:t>
        </w:r>
      </w:hyperlink>
      <w:r w:rsidRPr="007019CC">
        <w:rPr>
          <w:rFonts w:ascii="Times New Roman" w:hAnsi="Times New Roman" w:cs="Times New Roman"/>
          <w:sz w:val="28"/>
          <w:szCs w:val="28"/>
        </w:rPr>
        <w:t> «Об утверждении стратегии развития торговли в Российской Федерации на 2015 - 2016 годы и период до 2020 года».</w:t>
      </w:r>
    </w:p>
    <w:p w:rsidR="00A412DF" w:rsidRPr="007019CC" w:rsidRDefault="00A412DF" w:rsidP="007019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2DF" w:rsidRPr="0070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9CC"/>
    <w:rsid w:val="007019CC"/>
    <w:rsid w:val="00A4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1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ov.donland.ru/Data/Sites/40/media/s_p/martinovskoe/%D0%B0%D0%B4%D0%BC_%D0%BF%D1%80%D0%B0%D0%B2%D0%BE%D0%BD%D0%B0%D1%80%D1%83%D1%88%D0%B5%D0%BD%D0%B8%D1%8F/231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tynov.donland.ru/Data/Sites/40/media/s_p/martinovskoe/%D0%B0%D0%B4%D0%BC_%D0%BF%D1%80%D0%B0%D0%B2%D0%BE%D0%BD%D0%B0%D1%80%D1%83%D1%88%D0%B5%D0%BD%D0%B8%D1%8F/815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tynov.donland.ru/Data/Sites/40/media/s_p/martinovskoe/%D0%B0%D0%B4%D0%BC_%D0%BF%D1%80%D0%B0%D0%B2%D0%BE%D0%BD%D0%B0%D1%80%D1%83%D1%88%D0%B5%D0%BD%D0%B8%D1%8F/381-%D1%84%D0%B7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rtynov.donland.ru/Data/Sites/40/media/s_p/martinovskoe/%D0%B0%D0%B4%D0%BC_%D0%BF%D1%80%D0%B0%D0%B2%D0%BE%D0%BD%D0%B0%D1%80%D1%83%D1%88%D0%B5%D0%BD%D0%B8%D1%8F/584.rtf" TargetMode="External"/><Relationship Id="rId10" Type="http://schemas.openxmlformats.org/officeDocument/2006/relationships/hyperlink" Target="http://martynov.donland.ru/Data/Sites/40/media/s_p/martinovskoe/%D0%B0%D0%B4%D0%BC_%D0%BF%D1%80%D0%B0%D0%B2%D0%BE%D0%BD%D0%B0%D1%80%D1%83%D1%88%D0%B5%D0%BD%D0%B8%D1%8F/2733.rtf" TargetMode="External"/><Relationship Id="rId4" Type="http://schemas.openxmlformats.org/officeDocument/2006/relationships/hyperlink" Target="http://martynov.donland.ru/Data/Sites/40/media/s_p/martinovskoe/%D0%B0%D0%B4%D0%BC_%D0%BF%D1%80%D0%B0%D0%B2%D0%BE%D0%BD%D0%B0%D1%80%D1%83%D1%88%D0%B5%D0%BD%D0%B8%D1%8F/294-%D1%84%D0%B7.rtf" TargetMode="External"/><Relationship Id="rId9" Type="http://schemas.openxmlformats.org/officeDocument/2006/relationships/hyperlink" Target="http://martynov.donland.ru/Data/Sites/40/media/s_p/martinovskoe/%D0%B0%D0%B4%D0%BC_%D0%BF%D1%80%D0%B0%D0%B2%D0%BE%D0%BD%D0%B0%D1%80%D1%83%D1%88%D0%B5%D0%BD%D0%B8%D1%8F/15-%D1%84%D0%B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2020-04-13T15:39:00Z</dcterms:created>
  <dcterms:modified xsi:type="dcterms:W3CDTF">2020-04-13T15:45:00Z</dcterms:modified>
</cp:coreProperties>
</file>